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755C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114300" distR="114300">
            <wp:extent cx="5937885" cy="8173720"/>
            <wp:effectExtent l="0" t="0" r="5715" b="17780"/>
            <wp:docPr id="1" name="Изображение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124D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>1.3. Настоящее Положение определяет порядок размещения на официальном сайте дошкольного образовательного учреждения (далее – ДОУ) в</w:t>
      </w:r>
    </w:p>
    <w:p w14:paraId="063728E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информационно – телекоммуникационной сети «Интернет» и обновления</w:t>
      </w:r>
    </w:p>
    <w:p w14:paraId="024E190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информации о ДОУ,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14:paraId="64CAC2A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1.4. Дошкольные образовательные учреждения формируют открытые и общедоступные информационные ресурсы, содержащие информацию об их деятельности и обеспечивают доступ к таким ресурсам посредством</w:t>
      </w:r>
    </w:p>
    <w:p w14:paraId="369C2D0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Размещения их в информационно - телекоммуникационных сетях, в том числе на официальном сайте ДОУ в сети «Интернет».</w:t>
      </w:r>
    </w:p>
    <w:p w14:paraId="63B9525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1.5. Официальный сайт ДОУ является электронным общедоступным информационным ресурсом, размещенным в глобальной сети Интернет путем использования подсистемы федеральной государственной</w:t>
      </w:r>
    </w:p>
    <w:p w14:paraId="52F6C9E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Информационной системы «Единый портал государственных и муниципальных услуг ( функций) (далее подсистема Госвеб).</w:t>
      </w:r>
    </w:p>
    <w:p w14:paraId="4CB1D16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Пользователем сайта может быть любое лицо, имеющее технические возможности выхода в сеть Интернет.</w:t>
      </w:r>
    </w:p>
    <w:p w14:paraId="428207E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1.6. Официальный сайт ДОУ содержит материалы, не противоречащие законодательству Российской Федерации.</w:t>
      </w:r>
    </w:p>
    <w:p w14:paraId="610C852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1.7. Ответственность за содержание информации, представленной на официальном сайте, несет заведующий дошкольным образовательным учреждением.</w:t>
      </w:r>
    </w:p>
    <w:p w14:paraId="33B484A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1.8.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</w:t>
      </w:r>
    </w:p>
    <w:p w14:paraId="777E65A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информационно-коммуникационной компетенции участников воспитательно - образовательных отношений.</w:t>
      </w:r>
    </w:p>
    <w:p w14:paraId="1F21CD7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1.9.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</w:t>
      </w:r>
    </w:p>
    <w:p w14:paraId="7C1158F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1.10. 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14:paraId="7A987FD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1.11. Адрес официального сайта ДОУ на единой цифровой платформе Госвеб Министерства цифрового развития, связи и массовых коммуникаций</w:t>
      </w:r>
    </w:p>
    <w:p w14:paraId="29923CA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Федерации: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ds</w:t>
      </w:r>
      <w:r>
        <w:rPr>
          <w:rFonts w:ascii="Times New Roman" w:hAnsi="Times New Roman" w:cs="Times New Roman"/>
          <w:sz w:val="28"/>
          <w:szCs w:val="28"/>
          <w:lang w:eastAsia="ru-RU"/>
        </w:rPr>
        <w:t>165-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khv</w:t>
      </w:r>
      <w:r>
        <w:rPr>
          <w:rFonts w:ascii="Times New Roman" w:hAnsi="Times New Roman" w:cs="Times New Roman"/>
          <w:sz w:val="28"/>
          <w:szCs w:val="28"/>
          <w:lang w:eastAsia="ru-RU"/>
        </w:rPr>
        <w:t>.gosuslugi.ru/</w:t>
      </w:r>
    </w:p>
    <w:p w14:paraId="7913EB98">
      <w:pPr>
        <w:pStyle w:val="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 Основные понятия</w:t>
      </w:r>
    </w:p>
    <w:p w14:paraId="5008F6D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2.1. Официальный сайт (веб-сайт) МАДОУ  № 165 –совокупность логически связанных между собой web-страниц, создаваемых дошкольным образовательным учреждением с целью обеспечения открытости деятельности в сети Интернет, созданных на основе действующего законодательства и локальных нормативно-правовых актов</w:t>
      </w:r>
    </w:p>
    <w:p w14:paraId="24C7C4C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детского сада.</w:t>
      </w:r>
    </w:p>
    <w:p w14:paraId="5930D91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2.2. Веб-страница (англ. Web page) – документ или информационный ресурс сети Интернет, доступ к которому осуществляется с помощью веб-браузера.</w:t>
      </w:r>
    </w:p>
    <w:p w14:paraId="0EEE957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2.3. Хостинг – услуга по предоставлению ресурсов для размещения информации (сайта) на сервере, постоянно находящемся в сети Интернет.</w:t>
      </w:r>
    </w:p>
    <w:p w14:paraId="245E4FE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2.4. Модерация – осуществление контроля над соблюдением правил работы, нахождения на сайте, а также размещения на нем информационных материалов.</w:t>
      </w:r>
    </w:p>
    <w:p w14:paraId="6FEDF1A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2.5. Контент – содержимое, информационное наполнение сайта.</w:t>
      </w:r>
    </w:p>
    <w:p w14:paraId="36E20958">
      <w:pPr>
        <w:pStyle w:val="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 Цели и задачи официального сайта</w:t>
      </w:r>
    </w:p>
    <w:p w14:paraId="4DBA982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3.1. Цели создания официального сайта ДОУ:</w:t>
      </w:r>
    </w:p>
    <w:p w14:paraId="1956048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14:paraId="1F98EE7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14:paraId="69EFE02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реализация принципов единства культурного и образовательного информационного пространства;</w:t>
      </w:r>
    </w:p>
    <w:p w14:paraId="1884D0A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защита прав и интересов всех участников образовательных отношений и отношений в сфере образования;</w:t>
      </w:r>
    </w:p>
    <w:p w14:paraId="352EDBF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информационная открытость и публичная отчетность о деятельности органов управления ДОУ;</w:t>
      </w:r>
    </w:p>
    <w:p w14:paraId="5EBBF73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достижение высокого качества в работе с официальным сайтом, информационным порталом дошкольного образовательного учреждения.</w:t>
      </w:r>
    </w:p>
    <w:p w14:paraId="671580D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3.2. Задачи официального сайта ДОУ:</w:t>
      </w:r>
    </w:p>
    <w:p w14:paraId="0ED47DF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оказание государственных и муниципальных услуг в электронном виде;</w:t>
      </w:r>
    </w:p>
    <w:p w14:paraId="38ABB24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14:paraId="44078A5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организация взаимодействия всех участников образовательной</w:t>
      </w:r>
    </w:p>
    <w:p w14:paraId="6AF06BF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деятельности (администрации и воспитателей, воспитанников и</w:t>
      </w:r>
    </w:p>
    <w:p w14:paraId="115A9DE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их родителей (законных представителей);</w:t>
      </w:r>
    </w:p>
    <w:p w14:paraId="2A10B09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систематическое информирование участников воспитательно-образовательных отношений о качестве образовательных услуг в дошкольном образовательном учреждении;</w:t>
      </w:r>
    </w:p>
    <w:p w14:paraId="7406500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презентация достижений воспитанников и педагогического коллектива ДОУ, его особенностей, истории развития, реализуемых образовательных программах;</w:t>
      </w:r>
    </w:p>
    <w:p w14:paraId="6F5649D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взаимодействия участников воспитательно-образовательных отношений, социальных партнёров дошкольного образовательного учреждения;</w:t>
      </w:r>
    </w:p>
    <w:p w14:paraId="67454B6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осуществление обмена педагогическим опытом;</w:t>
      </w:r>
    </w:p>
    <w:p w14:paraId="3555F7E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14:paraId="1CE104D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стимулирование творческой активности педагогов и родителей (законных</w:t>
      </w:r>
    </w:p>
    <w:p w14:paraId="762E2DB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представителей) воспитанников дошкольного образовательного учреждения.</w:t>
      </w:r>
    </w:p>
    <w:p w14:paraId="24AC30D1">
      <w:pPr>
        <w:pStyle w:val="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 Размещение официального сайта</w:t>
      </w:r>
    </w:p>
    <w:p w14:paraId="52F2CE1A">
      <w:pPr>
        <w:pStyle w:val="4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4.1. ДОУ размещает официальный сайт в глобальной сети Интернет путем использования подсистемы федеральной государственной информационной системы «Единый портал государственных и муниципальных услуг </w:t>
      </w:r>
    </w:p>
    <w:p w14:paraId="11CD238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 функций) (подсистема Госвеб).</w:t>
      </w:r>
    </w:p>
    <w:p w14:paraId="76A15CE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4.2. Для использования подсистемы Госвеб ДОУ определяет полномоченных лиц и представляет соответствующие сведения о таких лицах оператору единого портала согласно методическим рекомендациям по информационному наполнению официальных сайтов, определяемым оператором единого портала.</w:t>
      </w:r>
    </w:p>
    <w:p w14:paraId="4438659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4.3. Уполномоченные лица получают доступ к подсистеме «Госвеб» после предоставления сведений, указанных в пункте 4.2. настоящего Положения, при наличии подтвержденной учетной записи и прохождения процедур</w:t>
      </w:r>
    </w:p>
    <w:p w14:paraId="16793F1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идентификации и аутентификации с использованием федеральной государственной информационной системы «Единая система</w:t>
      </w:r>
    </w:p>
    <w:p w14:paraId="73B096F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идентификации и аутентификации в инфраструктуре, обеспечивающей информационно – технологическое взаимодействие информационных</w:t>
      </w:r>
    </w:p>
    <w:p w14:paraId="52B46EB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систем, используемых для предоставления государственных и муниципальных услуг в электронной форме».</w:t>
      </w:r>
    </w:p>
    <w:p w14:paraId="3FCE668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4.4. Использование подсистемы «Госвеб» осуществляется через личные кабинеты уполномоченных лиц, создаваемых оператором единого портала.</w:t>
      </w:r>
    </w:p>
    <w:p w14:paraId="3A8DFB1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4.5. Информационное наполнение разделов официального сайта с использованием подсистемы «Госвеб» осуществляется уполномоченными лицами в соответствии с методическими рекомендациями по информационному наполнению официального сайта, определяемыми оператором единого портала.</w:t>
      </w:r>
    </w:p>
    <w:p w14:paraId="6E3574C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4.6. В случае использования подсистемы «Госвеб» для информационного наполнения разделов официального сайта в целях распространения информации, предусмотренной частью 1 статьи 15_3 Федерального закона от 27 июля 2006 г. №149-ФЗ «Об информации, информационных технологиях и о защите информации», доступ к использованию такой подсистемы блокируется оператором единого портала.</w:t>
      </w:r>
    </w:p>
    <w:p w14:paraId="26A1334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4.7. При использовании подсистемы «Госвеб» дошкольное образовательное учреждение обеспечивает надлежащее выполнение мер по защите сведений и технических средств, используемых уполномоченными лицами.</w:t>
      </w:r>
    </w:p>
    <w:p w14:paraId="70DE86F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4.8.Методологическую, информационную и техническую поддержку уполномоченных лиц при использовании подсистемы «Госвеб» осуществляет оператор единого портала. Методические рекомендации, организационные</w:t>
      </w:r>
    </w:p>
    <w:p w14:paraId="1F2EE43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технологические регламенты размещаются Министерством цифрового развития, связи и массовых коммуникаций Российской Федерации на технологическом портале https://gosweb.gosuslugi.ru/</w:t>
      </w:r>
    </w:p>
    <w:p w14:paraId="16A1F06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4.9. Технологические и программные средства, которые используются</w:t>
      </w:r>
    </w:p>
    <w:p w14:paraId="5016AA5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функционирования официального сайта, должны обеспечивать:</w:t>
      </w:r>
    </w:p>
    <w:p w14:paraId="58287B4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</w:t>
      </w:r>
    </w:p>
    <w:p w14:paraId="18E6E99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лицензионного или иного соглашения с правообладателем программного</w:t>
      </w:r>
    </w:p>
    <w:p w14:paraId="4B74217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обеспечения, предусматривающего взимание с пользователя информации платы (подпункт «а» пункта 20 постановления Правительства России от 20 октября 2021 года № 1802);</w:t>
      </w:r>
    </w:p>
    <w:p w14:paraId="04CA188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защиту информации от уничтожения, модификации и блокирования доступа к ней, а также иных неправомерных действий в отношении нее (подпункт «б» пункта 20 постановления Правительства России от 20 октября 2021 года № 1802);</w:t>
      </w:r>
    </w:p>
    <w:p w14:paraId="391FDEEC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возможность копирования информации на резервный носитель, обеспечивающий ее восстановление (подпункт «в» пункта 20 постановления Правительства России от 20 октября 2021 года № 1802);</w:t>
      </w:r>
    </w:p>
    <w:p w14:paraId="3C6DA4C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защиту от копирования авторских материалов.</w:t>
      </w:r>
    </w:p>
    <w:p w14:paraId="2A71928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4.10. Официальный сайт дошкольного образовательного учреждения размещается по адресу: ds165-</w:t>
      </w:r>
      <w:r>
        <w:rPr>
          <w:rFonts w:ascii="Times New Roman" w:hAnsi="Times New Roman" w:eastAsia="Times New Roman" w:cs="Times New Roman"/>
          <w:color w:val="34343C"/>
          <w:sz w:val="28"/>
          <w:szCs w:val="28"/>
          <w:lang w:val="en-US" w:eastAsia="ru-RU"/>
        </w:rPr>
        <w:t>khv</w:t>
      </w: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.gosuslugi.ru/</w:t>
      </w:r>
    </w:p>
    <w:p w14:paraId="0091AED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с обязательным предоставлением информации об адресе органу Управления образованием.</w:t>
      </w:r>
    </w:p>
    <w:p w14:paraId="1EBB40F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4.11. Серверы, на которых размещен сайт дошкольного образовательного учреждения, должны находиться в Российской Федерации.</w:t>
      </w:r>
    </w:p>
    <w:p w14:paraId="3C0C426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4.12.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14:paraId="5E4775D0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34343C"/>
          <w:sz w:val="28"/>
          <w:szCs w:val="28"/>
          <w:lang w:eastAsia="ru-RU"/>
        </w:rPr>
        <w:t>5 Информационная структура официального сайта</w:t>
      </w:r>
    </w:p>
    <w:p w14:paraId="5DBD89B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5.1. 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</w:t>
      </w:r>
    </w:p>
    <w:p w14:paraId="1C8CFD6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5.2. Информационный ресурс сайта ДОУ является открытым и общедоступным.</w:t>
      </w:r>
    </w:p>
    <w:p w14:paraId="3912E1D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Информация на официальном сайте размещается на русском языке общеупотребительными словами, понятными широкой аудитории,</w:t>
      </w:r>
    </w:p>
    <w:p w14:paraId="5C8ED31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14:paraId="06CA8AC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5.3. Официальный сайт дошкольного образовательного учреждения является структурным компонентом единого информационного образовательного</w:t>
      </w:r>
    </w:p>
    <w:p w14:paraId="419DF2F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</w:t>
      </w:r>
    </w:p>
    <w:p w14:paraId="4B71995D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Российской Федерации обязательна.</w:t>
      </w:r>
    </w:p>
    <w:p w14:paraId="3CC8316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5.4. При создании официального сайта необходимо предусмотреть создание и ведение версии сайта для слабовидящих пользователей, а также защиту от спама.</w:t>
      </w:r>
    </w:p>
    <w:p w14:paraId="20E7A436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5.5. На официальном сайте ДОУ не допускается размещение:</w:t>
      </w:r>
    </w:p>
    <w:p w14:paraId="48751839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противоправной информации;</w:t>
      </w:r>
    </w:p>
    <w:p w14:paraId="6A7195A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информации, не имеющей отношения к деятельности ДОУ, образованию и воспитанию</w:t>
      </w:r>
    </w:p>
    <w:p w14:paraId="697011C8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детей;</w:t>
      </w:r>
    </w:p>
    <w:p w14:paraId="2375D7F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информации, нарушающей авторское право;</w:t>
      </w:r>
    </w:p>
    <w:p w14:paraId="737A304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информации, содержащей ненормативную лексику;</w:t>
      </w:r>
    </w:p>
    <w:p w14:paraId="019D04B5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материалов, унижающих честь, достоинство и деловую репутацию физических и юридических лиц;</w:t>
      </w:r>
    </w:p>
    <w:p w14:paraId="15649CF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материалов, содержащих государственную, коммерческую или иную, специально охраняемую тайну;</w:t>
      </w:r>
    </w:p>
    <w:p w14:paraId="32D044E1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информационных материалов, которые содержат призывы к насилию и насильственному изменению основ конституционного строя;</w:t>
      </w:r>
    </w:p>
    <w:p w14:paraId="4659447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информационных материалов, разжигающих социальную, расовую, межнациональную и религиозную рознь, призывающих к насилию;</w:t>
      </w:r>
    </w:p>
    <w:p w14:paraId="7473CD3B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информационных материалов, которые содержат пропаганду наркомании,</w:t>
      </w:r>
    </w:p>
    <w:p w14:paraId="5C150A3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экстремистских религиозных и политических идей;</w:t>
      </w:r>
    </w:p>
    <w:p w14:paraId="7C46BBC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14:paraId="32A209FE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информации, противоречащей профессиональной этике в педагогической деятельности;</w:t>
      </w:r>
    </w:p>
    <w:p w14:paraId="0ED8B082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- ссылок на ресурсы сети Интернет по содержанию несовместимые с целями обучения и воспитания.</w:t>
      </w:r>
    </w:p>
    <w:p w14:paraId="0347908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34343C"/>
          <w:sz w:val="28"/>
          <w:szCs w:val="28"/>
          <w:lang w:eastAsia="ru-RU"/>
        </w:rPr>
        <w:t>5.6. Для размещения информации на официальном сайте дошкольное образовательное учреждение создаёт на своем официальном сайте</w:t>
      </w:r>
    </w:p>
    <w:p w14:paraId="67C8290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 раздел</w:t>
      </w:r>
    </w:p>
    <w:p w14:paraId="3CB173A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«Сведения об образовательной организации» (далее – раздел).</w:t>
      </w:r>
    </w:p>
    <w:p w14:paraId="7258731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5.7. Информация в разделе представляется в виде набора страниц и (или) иерархического списка, и (или) ссылок на другие разделы сайта. Информация должна иметь общий механизм навигации по всем страницам раздела. Механизм навигации должен быть представлен на каждой странице раздела (пункт 2 приказа Рособрнадзора от 4 августа 2023 года № 1493).</w:t>
      </w:r>
    </w:p>
    <w:p w14:paraId="27DF3BD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5.8. Доступ к разделу должен осуществляться с главной (основной) страницы сайта, а также из основного навигационного меню сайта.</w:t>
      </w:r>
    </w:p>
    <w:p w14:paraId="2D6E998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5.9. Страницы раздела должны быть доступны в сети «Интернет» без дополнительной регистрации, содержать информацию и копии документов, указанные в пунктах 5.13-5.27 настоящего Положения, а также доступные для посетителей сайта ссылки на файлы, содержащие информацию о назначении данных файлов.</w:t>
      </w:r>
    </w:p>
    <w:p w14:paraId="46146CC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5.10. Допускается размещение в разделе иной информации, которая размещается, опубликовывается по решению дошкольного образовательного учреждения и (или) размещение, публикация которой является обязательным</w:t>
      </w:r>
    </w:p>
    <w:p w14:paraId="7FB4A56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Федерации.</w:t>
      </w:r>
    </w:p>
    <w:p w14:paraId="0B1F85A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5.11. Раздел должен содержать подразделы:</w:t>
      </w:r>
    </w:p>
    <w:p w14:paraId="6B00956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«Основные сведения»;</w:t>
      </w:r>
    </w:p>
    <w:p w14:paraId="55A7B50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«Структура и органы управления образовательной организацией»;</w:t>
      </w:r>
    </w:p>
    <w:p w14:paraId="08B2A5B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«Документы»;</w:t>
      </w:r>
    </w:p>
    <w:p w14:paraId="033DB14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«Образование»;</w:t>
      </w:r>
    </w:p>
    <w:p w14:paraId="6723C40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«Руководство»;</w:t>
      </w:r>
    </w:p>
    <w:p w14:paraId="6162FC5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«Педагогический состав»;</w:t>
      </w:r>
    </w:p>
    <w:p w14:paraId="545F3C8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«Материально-техническое обеспечение и оснащенность образовательного процесса. Доступная среда»;</w:t>
      </w:r>
    </w:p>
    <w:p w14:paraId="1274EF9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«Платные образовательные услуги»;</w:t>
      </w:r>
    </w:p>
    <w:p w14:paraId="71BC86D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«Финансово-хозяйственная деятельность»;</w:t>
      </w:r>
    </w:p>
    <w:p w14:paraId="2D48EF6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«Вакантные места для приема (перевода) воспитанников»;</w:t>
      </w:r>
    </w:p>
    <w:p w14:paraId="19A729C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«Меры поддержки воспитанников»;</w:t>
      </w:r>
    </w:p>
    <w:p w14:paraId="1B46B93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«Международное сотрудничество»;</w:t>
      </w:r>
    </w:p>
    <w:p w14:paraId="1291C59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«Организация питания в дошкольном образовательном учреждении».</w:t>
      </w:r>
    </w:p>
    <w:p w14:paraId="545187F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5.12. Подраздел «Образовательные стандарты и требования» создается в разделе при использовании федеральных государственных образовательных стандартов дошкольного образования, федеральных государственных требований или образовательных стандартов, разработанных и утвержденных дошкольным образовательным учреждением</w:t>
      </w:r>
    </w:p>
    <w:p w14:paraId="77A7997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самостоятельно, самостоятельно устанавливаемых требований (при наличии).</w:t>
      </w:r>
    </w:p>
    <w:p w14:paraId="2EA3452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5.13. Подраздел «Основные сведения» должен содержать информацию:</w:t>
      </w:r>
    </w:p>
    <w:p w14:paraId="1B025ED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полном и сокращенном (при наличии) наименовании дошкольного образовательного учреждения;</w:t>
      </w:r>
    </w:p>
    <w:p w14:paraId="1150301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дате создания дошкольного образовательного учреждения;</w:t>
      </w:r>
    </w:p>
    <w:p w14:paraId="561FB0D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 учредителе, учредителях дошкольного образовательного учреждения;</w:t>
      </w:r>
    </w:p>
    <w:p w14:paraId="0146CBB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месте нахождения ДОУ;</w:t>
      </w:r>
    </w:p>
    <w:p w14:paraId="4C029EE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режиме и графике работы дошкольного образовательного учреждения;</w:t>
      </w:r>
    </w:p>
    <w:p w14:paraId="0F12783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контактных телефонах и адресах электронной почты дошкольного образовательного учреждения;</w:t>
      </w:r>
    </w:p>
    <w:p w14:paraId="290250B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местах осуществления образовательной деятельности, сведения о которых в соответствии с частью 4 статьи 91 Федерального закона от 29 декабря 2012 г. №273-ФЗ «Об образовании в Российской Федерации» не включаются в соответствующую запись в реестре лицензий на осуществление образовательной деятельности, перечисленных в пункте 5.33</w:t>
      </w:r>
    </w:p>
    <w:p w14:paraId="1D42EE9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настоящего Положения в виде адреса места нахождения.</w:t>
      </w:r>
    </w:p>
    <w:p w14:paraId="51BEF6A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лицензии на осуществление образовательной деятельности (выписке из реестралицензий на осуществление образовательной деятельности).</w:t>
      </w:r>
    </w:p>
    <w:p w14:paraId="1D14504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5.14. Подраздел «Структура и органы управления образовательной организацией»должен содержать информацию:</w:t>
      </w:r>
    </w:p>
    <w:p w14:paraId="2008945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наименовании структурного подразделения (органа управления);</w:t>
      </w:r>
    </w:p>
    <w:p w14:paraId="31CFAA1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фамилиях, именах, отчествах (при наличии) и должности руководителей структурных подразделений;</w:t>
      </w:r>
    </w:p>
    <w:p w14:paraId="24F3873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местах нахождения структурных подразделений дошкольного образовательного учреждения;</w:t>
      </w:r>
    </w:p>
    <w:p w14:paraId="3063FFF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 адресах официальных сайтов в сети «Интернет» структурных подразделений ДОУ (при наличии);</w:t>
      </w:r>
    </w:p>
    <w:p w14:paraId="77A40F1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 адресах электронной почты структурных подразделений дошкольного</w:t>
      </w:r>
    </w:p>
    <w:p w14:paraId="2624209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образовательного учреждения (при наличии);</w:t>
      </w:r>
    </w:p>
    <w:p w14:paraId="5A535A7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наличии положений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подписи».</w:t>
      </w:r>
    </w:p>
    <w:p w14:paraId="5C50B70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5.15.В подразделе «Документы» должны быть размещены копии следующих документов или электронные документы:</w:t>
      </w:r>
    </w:p>
    <w:p w14:paraId="3B03D59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устав ДОУ;</w:t>
      </w:r>
    </w:p>
    <w:p w14:paraId="1591642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 внутреннего распорядка воспитанников;</w:t>
      </w:r>
    </w:p>
    <w:p w14:paraId="612B6DC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 внутреннего трудового распорядка;</w:t>
      </w:r>
    </w:p>
    <w:p w14:paraId="5DF0D0A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коллективный договор (при наличии);</w:t>
      </w:r>
    </w:p>
    <w:p w14:paraId="2AA0236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локальные нормативные акты дошкольного образовательного учреждения по основным вопросам организации и осуществления образовательной деятельности, предусмотренные частью 2 статьи 30 Федерального закона № 273-ФЗ;</w:t>
      </w:r>
    </w:p>
    <w:p w14:paraId="4FE71D7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отчет о результатах самообследования в ДОУ; </w:t>
      </w: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предписания органов, осуществляющих государственный контроль (надзор) в сфере образования, отчетов об исполнении таких предписаний (до подтверждения органом, осуществляющим государственный контроль (надзор) в сфере образования,</w:t>
      </w:r>
    </w:p>
    <w:p w14:paraId="6CFFAD2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исполнения предписания или признания его недействительным в установленном законом порядке) (при наличии).</w:t>
      </w:r>
    </w:p>
    <w:p w14:paraId="6A46125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5.16. Подраздел «Образование» должен содержать следующую информацию:</w:t>
      </w:r>
    </w:p>
    <w:p w14:paraId="0C753EC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численности воспитанников по реализуемой образовательной программе дошкольного образования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(в форме электронного документа);</w:t>
      </w:r>
    </w:p>
    <w:p w14:paraId="1A3B0CF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численности воспитанников, являющихся иностранными гражданами,</w:t>
      </w:r>
    </w:p>
    <w:p w14:paraId="1BF84A7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образовательной программе дошкольного образования;</w:t>
      </w:r>
    </w:p>
    <w:p w14:paraId="2F585E1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языках образования (в форме электронного документа).</w:t>
      </w:r>
    </w:p>
    <w:p w14:paraId="71FEF10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5.17. Подраздел «Руководство» должен содержать следующую</w:t>
      </w:r>
    </w:p>
    <w:p w14:paraId="39D42D1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Информацию о заведующем дошкольным образовательном учреждении, а также его заместителях:</w:t>
      </w:r>
    </w:p>
    <w:p w14:paraId="3BCF233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фамилия, имя, отчество (последнее – при наличии) руководителя и его заместителей;</w:t>
      </w:r>
    </w:p>
    <w:p w14:paraId="3232F80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должности руководителя, его заместителей;</w:t>
      </w:r>
    </w:p>
    <w:p w14:paraId="13FAC47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контактные телефоны;</w:t>
      </w:r>
    </w:p>
    <w:p w14:paraId="31B7147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адреса электронной почты.</w:t>
      </w:r>
    </w:p>
    <w:p w14:paraId="41A6296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5.18. Подраздел «Педагогический состав» должен содержать следующую информацию о персональном составе педагогических работников:</w:t>
      </w:r>
    </w:p>
    <w:p w14:paraId="493CFA6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фамилия, имя, отчество (последнее – при наличии) педагогического работника;</w:t>
      </w:r>
    </w:p>
    <w:p w14:paraId="78CC261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занимаемая должность (должности);</w:t>
      </w:r>
    </w:p>
    <w:p w14:paraId="3205B35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уровень (уровни) профессионального образования с указанием</w:t>
      </w:r>
    </w:p>
    <w:p w14:paraId="17C092F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наименования направления подготовки и (или) специальности, в том числе научной, и квалификации;</w:t>
      </w:r>
    </w:p>
    <w:p w14:paraId="3C0A245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ученая степень (при наличии);</w:t>
      </w:r>
    </w:p>
    <w:p w14:paraId="4DC4E28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ученое звание (при наличии);</w:t>
      </w:r>
    </w:p>
    <w:p w14:paraId="2A60D48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сведения о повышении квалификации (за последние 3 года);</w:t>
      </w:r>
    </w:p>
    <w:p w14:paraId="39159E7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сведения о профессиональной переподготовке (при наличии);</w:t>
      </w:r>
    </w:p>
    <w:p w14:paraId="2E92E84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14:paraId="0F56C9F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наименование образовательной программы дошкольного образования, в реализации которых участвует педагогический работник.</w:t>
      </w:r>
    </w:p>
    <w:p w14:paraId="42C3890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5.19. Подраздел «Материально-техническое обеспечение и оснащенность</w:t>
      </w:r>
    </w:p>
    <w:p w14:paraId="4B05AF0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образовательного процесса. Доступная среда» должен содержать следующую</w:t>
      </w:r>
    </w:p>
    <w:p w14:paraId="5F5ED51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информацию:</w:t>
      </w:r>
    </w:p>
    <w:p w14:paraId="1F3D43D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материально-техническом обеспечении образовательной деятельности, в том числе в отношении инвалидов и лиц с ограниченными возможностями здоровья:</w:t>
      </w:r>
    </w:p>
    <w:p w14:paraId="7651665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наличии оборудованных учебных кабинетов;</w:t>
      </w:r>
    </w:p>
    <w:p w14:paraId="13607DA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наличии оборудованных объектов для проведения занятий;</w:t>
      </w:r>
    </w:p>
    <w:p w14:paraId="0323CB7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наличии оборудованных библиотек;</w:t>
      </w:r>
    </w:p>
    <w:p w14:paraId="3DA7FDC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наличии оборудованных объектов спорта;</w:t>
      </w:r>
    </w:p>
    <w:p w14:paraId="587F422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наличии оборудованных средствах обучения и воспитания;</w:t>
      </w:r>
    </w:p>
    <w:p w14:paraId="51AB64D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сетям;</w:t>
      </w:r>
    </w:p>
    <w:p w14:paraId="5DB3760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количестве жилых помещений в интернате;</w:t>
      </w:r>
    </w:p>
    <w:p w14:paraId="5F9F114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специальных условиях для получения образования инвалидами и лицами с ограниченными возможностями здоровья: об обеспечении доступа в здания ДОУ, в том числе в интернат, приспособленных для использования инвалидами и лицами с ограниченными возможностями здоровья;</w:t>
      </w:r>
    </w:p>
    <w:p w14:paraId="4D8028E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здоровья.</w:t>
      </w:r>
    </w:p>
    <w:p w14:paraId="6997829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5.20. Подраздел «Платные образовательные услуги» должен содержать следующие документы:</w:t>
      </w:r>
    </w:p>
    <w:p w14:paraId="0B3E55E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услуг;</w:t>
      </w:r>
    </w:p>
    <w:p w14:paraId="2879654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 утверждении стоимости обучения по образовательной программе дошкольного образования;</w:t>
      </w:r>
    </w:p>
    <w:p w14:paraId="5213CA0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14:paraId="45B4374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5.21. Подраздел «Финансово-хозяйственная деятельность» должен</w:t>
      </w:r>
    </w:p>
    <w:p w14:paraId="558B53A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Содержать следующую информацию:</w:t>
      </w:r>
    </w:p>
    <w:p w14:paraId="1AFA482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 объеме образовательной деятельности, финансовое обеспечение</w:t>
      </w:r>
    </w:p>
    <w:p w14:paraId="3C05A50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оказании платных образовательных услуг за счет средств физических (юридических) лиц;</w:t>
      </w:r>
    </w:p>
    <w:p w14:paraId="0894247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поступлении финансовых и материальных средств по итогам финансового года;</w:t>
      </w:r>
    </w:p>
    <w:p w14:paraId="0BF723B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расходовании финансовых и материальных средств по итогам финансового года.</w:t>
      </w:r>
    </w:p>
    <w:p w14:paraId="4D561F2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5.22. Данный подраздел должен содержать план финансово-хозяйственной деятельности дошкольного образовательного учреждения, утвержденный</w:t>
      </w:r>
    </w:p>
    <w:p w14:paraId="53A4B77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установленном законодательством Российской Федерации порядке, или бюджетную смету ДОУ в форме электронного документа.</w:t>
      </w:r>
    </w:p>
    <w:p w14:paraId="4EB889F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5.23. Подраздел «Вакантные места для приема (перевода) воспитанников» должен содержать информацию о количестве вакантных мест для приема (перевода) по образовательной программе дошкольного образования на места:</w:t>
      </w:r>
    </w:p>
    <w:p w14:paraId="0B7B741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финансируемые за счет бюджетных ассигнований федерального бюджета, бюджетов субъектов Российской Федерации, местных бюджетов;</w:t>
      </w:r>
    </w:p>
    <w:p w14:paraId="746D02D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финансируемые по договорам об образовании за счет средств физических и (или) юридических лиц.</w:t>
      </w:r>
    </w:p>
    <w:p w14:paraId="591C4AB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5.24. Подраздел «Стипендии и меры поддержки воспитанникам» должен содержать информацию:</w:t>
      </w:r>
    </w:p>
    <w:p w14:paraId="103A6F2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наличии и условиях предоставления воспитанникам стипендий;</w:t>
      </w:r>
    </w:p>
    <w:p w14:paraId="3300203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наличии и условиях предоставления воспитанникам мер социальной поддержки;</w:t>
      </w:r>
    </w:p>
    <w:p w14:paraId="749CAAF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наличии интерната;</w:t>
      </w:r>
    </w:p>
    <w:p w14:paraId="7BFE65D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количестве жилых помещений в интернате для иногородних воспитанников.</w:t>
      </w:r>
    </w:p>
    <w:p w14:paraId="271D180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5.25. Подраздел «Международное сотрудничество» должен содержать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14:paraId="1F7FD33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5.26. Подраздел «Организация питания ДОУ» должен содержать информацию:</w:t>
      </w:r>
    </w:p>
    <w:p w14:paraId="2CB2EE7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 условиях питания и охраны здоровья воспитанников ДОУ;</w:t>
      </w:r>
    </w:p>
    <w:p w14:paraId="66EA8FF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 условиях питания воспитанников по образовательной программе дошкольного образования в государственных и муниципальных</w:t>
      </w:r>
    </w:p>
    <w:p w14:paraId="08DE232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дошкольных образовательных учреждениях, в том числе:</w:t>
      </w:r>
    </w:p>
    <w:p w14:paraId="4740CFF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меню ежедневного горячего питания;</w:t>
      </w:r>
    </w:p>
    <w:p w14:paraId="76CDC47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информацию о наличии диетического меню в ДОУ;</w:t>
      </w:r>
    </w:p>
    <w:p w14:paraId="05CE9D8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перечни юридических лиц и индивидуальных предпринимателей, оказывающих услуги по организации питания в дошкольном образовательном учреждении;</w:t>
      </w:r>
    </w:p>
    <w:p w14:paraId="31F8130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перечни юридических лиц и индивидуальных предпринимателей,</w:t>
      </w:r>
    </w:p>
    <w:p w14:paraId="5832E61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поставляющих (реализующих) пищевые продукты и продовольственное сырье в детский сад;</w:t>
      </w:r>
    </w:p>
    <w:p w14:paraId="1A1E5C0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форму обратной связи для родителей воспитанников и ответы на вопросы родителей (законных представителей) по питанию.</w:t>
      </w:r>
    </w:p>
    <w:p w14:paraId="498C360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5.27. Подраздел «Образовательные стандарты и требования» должен содержать информацию:</w:t>
      </w:r>
    </w:p>
    <w:p w14:paraId="4B43FA9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федеральных государственных образовательных стандартах;</w:t>
      </w:r>
    </w:p>
    <w:p w14:paraId="6E87B26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 федеральных государственных требованиях;</w:t>
      </w:r>
    </w:p>
    <w:p w14:paraId="1254B27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 образовательных стандартах (при наличии).</w:t>
      </w:r>
    </w:p>
    <w:p w14:paraId="6704EC0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5.28. Информация о федеральных государственных образовательных стандартах и о федеральных государственных требованиях размещается в виде активных ссылок, непосредственный переход по которым позволяет получить доступ к официально опубликованным нормативным правовым актам.</w:t>
      </w:r>
    </w:p>
    <w:p w14:paraId="0EC5C3B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5.29. Информация об образовательных стандартах (при наличии) размещается с приложением копий соответствующих документов, электронных документов (пункт 20 приказа Рособрнадзора от 4 августа 2023 года № 1493).</w:t>
      </w:r>
    </w:p>
    <w:p w14:paraId="3B3A1A4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5.30. Информация о федеральных государственных образовательных</w:t>
      </w:r>
    </w:p>
    <w:p w14:paraId="46A67D0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стандартах, федеральных государственных требованиях, об образовательных</w:t>
      </w:r>
    </w:p>
    <w:p w14:paraId="1909DBB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стандартах и самостоятельно устанавливаемых требованиях (при их наличии)</w:t>
      </w:r>
    </w:p>
    <w:p w14:paraId="492D6A4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размещается с приложением копий соответствующих документов, электронных документов, подписанных простой электронной подписью в соответствии с Федеральным законом от 6 апреля 2011 г. №63-ФЗ «Об электронной подписи» (в части документов, самостоятельно</w:t>
      </w:r>
    </w:p>
    <w:p w14:paraId="171C2CA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разрабатываемых и утверждаемых образовательной организацией).</w:t>
      </w:r>
    </w:p>
    <w:p w14:paraId="11162F6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5.31. Информация о численности воспитанников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</w:t>
      </w:r>
    </w:p>
    <w:p w14:paraId="74DCF18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физических и (или) юридических лиц, о языках образования, размещается в форме электронного документа, подписанного простой электронной подписью в соответствии с Федеральным законом от 6 апреля 2011 г. № 63-ФЗ «Об электронной подписи», с приложением образовательной программы.</w:t>
      </w:r>
    </w:p>
    <w:p w14:paraId="55611E7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5.32. Информация о численности воспитанников, являющихся иностранными гражданами.</w:t>
      </w:r>
    </w:p>
    <w:p w14:paraId="2CBAE57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5.33. При размещении информации о местах осуществления образовательной деятельности, сведения о которых в соответствии с Федеральным законом от 29 декабря 2012г. №273-ФЗ «Об образовании в Российской Федерации» не включаются в соответствующую запись в реестре лицензий на осуществление образовательной деятельности, данные указываются в</w:t>
      </w:r>
    </w:p>
    <w:p w14:paraId="03F08C6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виде адреса места нахождения, в том числе:</w:t>
      </w:r>
    </w:p>
    <w:p w14:paraId="7E8C746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места осуществления образовательной деятельности при использовании сетевой формы реализации образовательных программ;</w:t>
      </w:r>
    </w:p>
    <w:p w14:paraId="4398E09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места осуществления образовательной деятельности по дополнительным</w:t>
      </w:r>
    </w:p>
    <w:p w14:paraId="447430B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образовательным программам.</w:t>
      </w:r>
    </w:p>
    <w:p w14:paraId="1B83FF2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5.34. Копии предписаний органов, осуществляющих государственный контроль (надзор) в сфере образования, размещаются на официальном сайте ДОУ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14:paraId="5862A67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5.35. ДОУ обновляет сведения, указанные в пунктах 5.13-5.34 настоящего положения, не позднее 10 рабочих дней со дня их создания, получения или внесения в них соответствующих изменений.</w:t>
      </w:r>
    </w:p>
    <w:p w14:paraId="525F617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5.36. Дошкольное образовательное учреждение должно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</w:t>
      </w:r>
    </w:p>
    <w:p w14:paraId="3625279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опыте работы педагогов и публиковать другую информацию, относящуюся к деятельности организации и системе образования.</w:t>
      </w:r>
    </w:p>
    <w:p w14:paraId="3338A53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5.37. В структуру официального сайта ДОУ допускается размещение иной общественно- 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</w:p>
    <w:p w14:paraId="54B88BD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5.38.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«Интернет» (пункт 17 постановления Правительства России от 20 октября 2021 года № 1802).</w:t>
      </w:r>
    </w:p>
    <w:p w14:paraId="2B20503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5.39. На официальном сайте ДОУ размещается Всероссийский бесплатный анонимный телефон доверия для детей и их родителей: 8-800-2000-122</w:t>
      </w:r>
    </w:p>
    <w:p w14:paraId="7191BDC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5.40.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от 13.03.2006 года №38-ФЗ «О рекламе» и специальными договорами.</w:t>
      </w:r>
    </w:p>
    <w:p w14:paraId="02A6B62F">
      <w:pPr>
        <w:pStyle w:val="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6 Редколлегия официального сайта</w:t>
      </w:r>
    </w:p>
    <w:p w14:paraId="751C980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учреждением, из числа работников.</w:t>
      </w:r>
    </w:p>
    <w:p w14:paraId="7B75B91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</w:t>
      </w:r>
    </w:p>
    <w:p w14:paraId="279F224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6.3. Членам редколлегии официального сайта ДОУ вменяются следующие обязанности:</w:t>
      </w:r>
    </w:p>
    <w:p w14:paraId="605F079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взаимодействия сайта дошкольного образовательного учреждения с внешними информационно-телекоммуникационными</w:t>
      </w:r>
    </w:p>
    <w:p w14:paraId="1D7146D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сетями, с глобальной сетью Интернет;</w:t>
      </w:r>
    </w:p>
    <w:p w14:paraId="04FF23F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проведение организационно-технических мероприятий по защите</w:t>
      </w:r>
    </w:p>
    <w:p w14:paraId="1BA6AD1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информации официального сайта ДОУ от несанкционированного доступа;</w:t>
      </w:r>
    </w:p>
    <w:p w14:paraId="0949B96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подбор и обработку материалов для сайта осуществляют работники ДОУ по основным направлениям своей деятельности;</w:t>
      </w:r>
    </w:p>
    <w:p w14:paraId="15A1257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инсталляцию программного обеспечения, необходимого для</w:t>
      </w:r>
    </w:p>
    <w:p w14:paraId="738B4AF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поддержания функционирования сайта дошкольного образовательного учреждения в случае аварийной ситуации;</w:t>
      </w:r>
    </w:p>
    <w:p w14:paraId="25F453D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ведение архива информационных материалов и программного</w:t>
      </w:r>
    </w:p>
    <w:p w14:paraId="1C47E75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обеспечения, необходимого для восстановления и инсталляции сайта ДОУ;</w:t>
      </w:r>
    </w:p>
    <w:p w14:paraId="0256250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регулярное резервное копирование данных и настроек сайта дошкольного</w:t>
      </w:r>
    </w:p>
    <w:p w14:paraId="257D9DD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образовательного учреждения;</w:t>
      </w:r>
    </w:p>
    <w:p w14:paraId="4E6C3CC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разграничение прав доступа к ресурсам сайта дошкольного образовательного учреждения и прав на изменение информации;</w:t>
      </w:r>
    </w:p>
    <w:p w14:paraId="5F24F1B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6.4. Сотрудники, ответственные за работу с сайтом, выполняют сбор, обработку и размещение информации на сайте ДОУ согласно действующему законодательству Российской Федерации по работе с информационными ресурсами сети Интернет.</w:t>
      </w:r>
    </w:p>
    <w:p w14:paraId="6A9F508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6.5. Ответственными за предоставление новостной информации на сайт являются воспитатели, представители администрации и прочие участники</w:t>
      </w:r>
    </w:p>
    <w:p w14:paraId="716E2C4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деятельности.</w:t>
      </w:r>
    </w:p>
    <w:p w14:paraId="171F18A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6.6. Информация об образовательных событиях предоставляется ответственными лицами в электронной форме не позднее 2-х дней после проведения события.</w:t>
      </w:r>
    </w:p>
    <w:p w14:paraId="5B2CF1B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6.7.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чертежей.</w:t>
      </w:r>
    </w:p>
    <w:p w14:paraId="66526450">
      <w:pPr>
        <w:pStyle w:val="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7 Порядок размещения и обновления информации на официальном сайте</w:t>
      </w:r>
    </w:p>
    <w:p w14:paraId="7458F54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7.1. Администрация дошкольного образовательного учреждения</w:t>
      </w:r>
    </w:p>
    <w:p w14:paraId="0360E83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обеспечивает координацию работ по информационному наполнению и обновлению официального сайта.</w:t>
      </w:r>
    </w:p>
    <w:p w14:paraId="7EE3A01E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7.2. ДОУ самостоятельно обеспечивает:</w:t>
      </w:r>
    </w:p>
    <w:p w14:paraId="2DBD999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постоянную поддержку официального сайта в работоспособном состоянии;</w:t>
      </w:r>
    </w:p>
    <w:p w14:paraId="09F2548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взаимодействие с внешними информационно-телекоммуникационными сетями и сетью Интернет;</w:t>
      </w:r>
    </w:p>
    <w:p w14:paraId="7EF137D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14:paraId="0BCEE6B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размещение материалов на официальном сайте;</w:t>
      </w:r>
    </w:p>
    <w:p w14:paraId="1C2E8BD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 авторских прав при использовании программного</w:t>
      </w:r>
    </w:p>
    <w:p w14:paraId="529634B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обеспечения, применяемого при создании и функционировании официального сайта дошкольного образовательного учреждения.</w:t>
      </w:r>
    </w:p>
    <w:p w14:paraId="316FBCB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7.3. Содержание официального сайта дошкольного образовательного</w:t>
      </w:r>
    </w:p>
    <w:p w14:paraId="758F21A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Учреждения формируется на основе информации, предоставляемой участниками образовательных отношений.</w:t>
      </w:r>
    </w:p>
    <w:p w14:paraId="2E911A0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7.4. Сайт должен иметь версию для слабовидящих (пункт 21 приказа Рособрнадзора от  4 августа 2023 года № 1493).</w:t>
      </w:r>
    </w:p>
    <w:p w14:paraId="2B3E9D7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7.5. Информация размещается на официальном сайте в текстовом, гипертекстовом, графическом форматах, а также в форматах инфографики, мультимедиа, электронного документа, открытых данных и базы данных.</w:t>
      </w:r>
    </w:p>
    <w:p w14:paraId="36AE7A4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7.6. Информация в виде текста размещается на сайте ДОУ в формате, обеспечивающем возможность поиска и копирования фрагментов текста средствами браузера.</w:t>
      </w:r>
    </w:p>
    <w:p w14:paraId="26B3D73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7.7. Текстовые и табличные материалы дополнительно к гипертекстовому формату размещаются на официальном сайте ДОУ в виде файлов в формате, обеспечивающем возможность их сохранения на технических средствах пользователей (скачивание) и допускающем после сохранения возможность поиска и копирования произвольного фрагмента текста средствами соответствующей программы для просмотра.</w:t>
      </w:r>
    </w:p>
    <w:p w14:paraId="0EEC059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7.8. Посредством применения форматов представления информации, размещенной на сайте ДОУ, пользователю должны быть обеспечены:</w:t>
      </w:r>
    </w:p>
    <w:p w14:paraId="6F72B2D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свободный доступ к информации на основе общедоступного программного обеспечения. Доступ к информации не может быть обусловлен требованием применения пользователями определенных вебобозревателей или установки иных технических средств программного обеспечения, предоставляющих доступ к указанной информации;</w:t>
      </w:r>
    </w:p>
    <w:p w14:paraId="162D5D2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возможность навигации, поиска и использования текстовой информации</w:t>
      </w:r>
    </w:p>
    <w:p w14:paraId="1C6AF87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выключенной функции отображения графических элементов страниц в веб-обозревателе;</w:t>
      </w:r>
    </w:p>
    <w:p w14:paraId="273E329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возможность прочтения отсканированного текста в электронной копии документа, изготовленного на бумажном носителе.</w:t>
      </w:r>
    </w:p>
    <w:p w14:paraId="21D29F0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7.9. Информация, указанная в пунктах 5.13-5.29 настоящего Положения, представляется на сайте ДОУ в формате, обеспечивающем ее автоматическую обработку, в целях повторного использования информации без предварительного изменения человеком.</w:t>
      </w:r>
    </w:p>
    <w:p w14:paraId="60AD146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7.10. Все страницы официального сайта ДОУ, содержащие сведения, указанные в пунктах 5.13-5.29 настоящего Положения, должны содержать html-разметку, определяющую наличие соответствующей информации, подлежащей размещению на сайте. Данные, размеченные указанной</w:t>
      </w:r>
    </w:p>
    <w:p w14:paraId="4166101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html-разметкой, должны быть доступны для просмотра посетителями сайта во всех подразделах раздела.</w:t>
      </w:r>
    </w:p>
    <w:p w14:paraId="5E0F48C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7.11. При размещении информации на официальном сайте ДОУ и ее обновлении обеспечивается соблюдение требований законодательства Российской Федерации о персональных данных (пункт 19 постановления Правительства России от 20 октября 2021 года № 1802).</w:t>
      </w:r>
    </w:p>
    <w:p w14:paraId="00A0683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7.12. Информация, указанная в пунктах 5.13 – 5.34 размещается на официальном сайте ДОУ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 Федеральным законом «Об электронной подписи» (в части документов, самостоятельно разрабатываемых и утверждаемых ДОУ),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14:paraId="0A1108F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7.13.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14:paraId="260210F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</w:t>
      </w:r>
    </w:p>
    <w:p w14:paraId="5913C2D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пользователям.</w:t>
      </w:r>
    </w:p>
    <w:p w14:paraId="68DB792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7.15. Проведение технических работ на сайте, которые приводят к остановке его функционирования, не допустимы.</w:t>
      </w:r>
    </w:p>
    <w:p w14:paraId="28A8697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7.16. В рамках договора с хостинг-провайдером на техническое сопровождение работоспособности официального сайта ДОУ должно быть предусмотрено периодическое копирование базы данных и контента сайта (бэкап)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14:paraId="733827F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8 Финансирование и материально-техническое обеспечение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функционирования официального сайта</w:t>
      </w:r>
    </w:p>
    <w:p w14:paraId="000353B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8.1. 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14:paraId="2F36FA77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счёт внебюджетных средств;</w:t>
      </w:r>
    </w:p>
    <w:p w14:paraId="1C8BBAE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счёт бюджетных средств, т.к. наличие и функционирование в сети Интернет официального сайта ДОУ является компетенцией организации,</w:t>
      </w:r>
    </w:p>
    <w:p w14:paraId="16705E6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осуществляющей образовательную деятельность;</w:t>
      </w:r>
    </w:p>
    <w:p w14:paraId="62BC334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счёт средств целевой субсидии, полученной от органа исполнительной власти регионального образования.</w:t>
      </w:r>
    </w:p>
    <w:p w14:paraId="40022C5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8.2. Оплата работы ответственных лиц по обеспечению функционирования официального сайта ДОУ,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ДОУ.</w:t>
      </w:r>
    </w:p>
    <w:p w14:paraId="6C1EB85F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14:paraId="2501C7C1">
      <w:pPr>
        <w:pStyle w:val="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9 Ответственность за обеспечение функционирования официального сайта</w:t>
      </w:r>
    </w:p>
    <w:p w14:paraId="5EA737C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9.1. Ответственность за обеспечение функционирования сайта возлагается на заведующего дошкольным образовательным учреждением.</w:t>
      </w:r>
    </w:p>
    <w:p w14:paraId="07EE5E2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9.2. 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14:paraId="2EC105F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на лиц из числа участников образовательной деятельности, назначенных приказом заведующего дошкольным образовательным учреждением;</w:t>
      </w:r>
    </w:p>
    <w:p w14:paraId="3BA9343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на третье лицо по письменному Договору с дошкольным образовательным учреждением;</w:t>
      </w:r>
    </w:p>
    <w:p w14:paraId="7D1B7E3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делится между лицами из числа участников образовательной деятельности и третьим лицом по письменному Договору с дошкольным образовательным учреждением.</w:t>
      </w:r>
    </w:p>
    <w:p w14:paraId="7AE95A0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9.3. При возложении обязанностей на лиц – участников образовательной деятельности, назначенных приказом заведующего, вменяются следующие обязанности:</w:t>
      </w:r>
    </w:p>
    <w:p w14:paraId="1AF98F0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обеспечение взаимодействия с третьими лицами на основании Договора и обеспечение постоянного контроля функционирования сайта дошкольного</w:t>
      </w:r>
    </w:p>
    <w:p w14:paraId="76178B41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Образовательного учреждения;</w:t>
      </w:r>
    </w:p>
    <w:p w14:paraId="7FABE66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своевременное и достоверное предоставление информации третьему лицу для обновления подразделов официального сайта;</w:t>
      </w:r>
    </w:p>
    <w:p w14:paraId="03790C5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предоставление информации о достижениях и новостях в ДОУ не реже 1 раза в неделю.</w:t>
      </w:r>
    </w:p>
    <w:p w14:paraId="3519E27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9.4. При разделении обязанностей по обеспечению функционирования сайта между участниками образовательной деятельности и третьим лицом, обязанности на первых прописываются в приказе заведующего детским садом, вторых – в Договоре дошкольного образовательного учреждения с третьим лицом.</w:t>
      </w:r>
    </w:p>
    <w:p w14:paraId="5602DD73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 или определены техническим заданием Договора ДОУ с третьим лицом.</w:t>
      </w:r>
    </w:p>
    <w:p w14:paraId="04BD7B1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14:paraId="69CF54BD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9.7. Порядок привлечения к ответственности лиц, обеспечивающих</w:t>
      </w:r>
    </w:p>
    <w:p w14:paraId="638A5C66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</w:t>
      </w:r>
    </w:p>
    <w:p w14:paraId="47E4F8CC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9.8. Лица, ответственные за функционирование официального сайта,</w:t>
      </w:r>
    </w:p>
    <w:p w14:paraId="7DBE8358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несут ответственность:</w:t>
      </w:r>
    </w:p>
    <w:p w14:paraId="00C9498B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отсутствие на сайте информации, предусмотренной разделом 5 данного Положения;</w:t>
      </w:r>
    </w:p>
    <w:p w14:paraId="6A260E2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нарушение сроков обновления информации на официальном сайте дошкольного образовательного учреждения;</w:t>
      </w:r>
    </w:p>
    <w:p w14:paraId="3C239FA5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размещение на сайте дошкольного образовательного учреждения информации, не соответствующей действительности.</w:t>
      </w:r>
    </w:p>
    <w:p w14:paraId="16DDCC3A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</w:t>
      </w:r>
    </w:p>
    <w:p w14:paraId="0CC3B13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подлежащей свободному распространению в соответствии с законодательством Российской Федерации.</w:t>
      </w:r>
    </w:p>
    <w:p w14:paraId="596A2B52">
      <w:pPr>
        <w:pStyle w:val="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10 Заключительные положения</w:t>
      </w:r>
    </w:p>
    <w:p w14:paraId="7CBCE59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10.1. Настоящее Положение об официальном сайте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729314D2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50769920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10.3.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14:paraId="4C5FC59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1362909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BF1D1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1241E4">
      <w:pPr>
        <w:pStyle w:val="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2C35A0">
      <w:pPr>
        <w:pStyle w:val="4"/>
        <w:rPr>
          <w:rFonts w:ascii="Times New Roman" w:hAnsi="Times New Roman" w:cs="Times New Roman"/>
          <w:sz w:val="28"/>
          <w:szCs w:val="28"/>
        </w:rPr>
      </w:pPr>
    </w:p>
    <w:p w14:paraId="3B44EA5F">
      <w:pPr>
        <w:pStyle w:val="4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CF"/>
    <w:rsid w:val="00142403"/>
    <w:rsid w:val="00286820"/>
    <w:rsid w:val="002E0FDC"/>
    <w:rsid w:val="002E7131"/>
    <w:rsid w:val="00367307"/>
    <w:rsid w:val="003C7019"/>
    <w:rsid w:val="003D22CF"/>
    <w:rsid w:val="009C54D4"/>
    <w:rsid w:val="00B13360"/>
    <w:rsid w:val="00CC3F71"/>
    <w:rsid w:val="00DD1121"/>
    <w:rsid w:val="00E4322A"/>
    <w:rsid w:val="00EC5739"/>
    <w:rsid w:val="00F04926"/>
    <w:rsid w:val="42EF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6120</Words>
  <Characters>34890</Characters>
  <Lines>290</Lines>
  <Paragraphs>81</Paragraphs>
  <TotalTime>123</TotalTime>
  <ScaleCrop>false</ScaleCrop>
  <LinksUpToDate>false</LinksUpToDate>
  <CharactersWithSpaces>40929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2025-10-13T23:52:00Z</dcterms:created>
  <dc:creator>Пользователь</dc:creator>
  <cp:lastModifiedBy>user</cp:lastModifiedBy>
  <dcterms:modified xsi:type="dcterms:W3CDTF">2025-10-29T07:00:23Z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A325C108189243FC8FE6120FEFF4D192_12</vt:lpwstr>
  </property>
</Properties>
</file>